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E2" w:rsidRDefault="00E4428C" w:rsidP="00E4428C">
      <w:pPr>
        <w:spacing w:after="150" w:line="240" w:lineRule="auto"/>
        <w:jc w:val="center"/>
        <w:rPr>
          <w:rFonts w:ascii="Times New Roman" w:eastAsia="Times New Roman" w:hAnsi="Times New Roman" w:cs="Times New Roman"/>
          <w:b/>
          <w:bCs/>
          <w:color w:val="FF0000"/>
          <w:sz w:val="28"/>
          <w:szCs w:val="28"/>
        </w:rPr>
      </w:pPr>
      <w:bookmarkStart w:id="0" w:name="_GoBack"/>
      <w:r w:rsidRPr="00E4428C">
        <w:rPr>
          <w:rFonts w:ascii="Times New Roman" w:eastAsia="Times New Roman" w:hAnsi="Times New Roman" w:cs="Times New Roman"/>
          <w:b/>
          <w:bCs/>
          <w:color w:val="FF0000"/>
          <w:sz w:val="28"/>
          <w:szCs w:val="28"/>
        </w:rPr>
        <w:t xml:space="preserve">Giá trị pháp lý của giấy tờ, văn bản </w:t>
      </w:r>
    </w:p>
    <w:p w:rsidR="00E4428C" w:rsidRPr="00E4428C" w:rsidRDefault="00E4428C" w:rsidP="00E4428C">
      <w:pPr>
        <w:spacing w:after="150" w:line="240" w:lineRule="auto"/>
        <w:jc w:val="center"/>
        <w:rPr>
          <w:rFonts w:ascii="Times New Roman" w:eastAsia="Times New Roman" w:hAnsi="Times New Roman" w:cs="Times New Roman"/>
          <w:b/>
          <w:bCs/>
          <w:color w:val="FF0000"/>
          <w:sz w:val="28"/>
          <w:szCs w:val="28"/>
        </w:rPr>
      </w:pPr>
      <w:r w:rsidRPr="00E4428C">
        <w:rPr>
          <w:rFonts w:ascii="Times New Roman" w:eastAsia="Times New Roman" w:hAnsi="Times New Roman" w:cs="Times New Roman"/>
          <w:b/>
          <w:bCs/>
          <w:color w:val="FF0000"/>
          <w:sz w:val="28"/>
          <w:szCs w:val="28"/>
        </w:rPr>
        <w:t>đã được chứng thực không đúng quy định pháp luật</w:t>
      </w:r>
    </w:p>
    <w:bookmarkEnd w:id="0"/>
    <w:p w:rsidR="00E4428C" w:rsidRPr="00E4428C" w:rsidRDefault="00E4428C" w:rsidP="00E4428C">
      <w:pPr>
        <w:spacing w:after="150" w:line="240" w:lineRule="auto"/>
        <w:rPr>
          <w:rFonts w:ascii="Times New Roman" w:eastAsia="Times New Roman" w:hAnsi="Times New Roman" w:cs="Times New Roman"/>
          <w:color w:val="000000" w:themeColor="text1"/>
          <w:sz w:val="28"/>
          <w:szCs w:val="28"/>
        </w:rPr>
      </w:pPr>
      <w:r w:rsidRPr="00E4428C">
        <w:rPr>
          <w:rFonts w:ascii="Times New Roman" w:eastAsia="Times New Roman" w:hAnsi="Times New Roman" w:cs="Times New Roman"/>
          <w:color w:val="000000" w:themeColor="text1"/>
          <w:sz w:val="28"/>
          <w:szCs w:val="28"/>
        </w:rPr>
        <w:t>​</w:t>
      </w:r>
    </w:p>
    <w:p w:rsidR="00E4428C" w:rsidRPr="00E4428C" w:rsidRDefault="00E4428C" w:rsidP="00E4428C">
      <w:pPr>
        <w:spacing w:after="150" w:line="240" w:lineRule="auto"/>
        <w:ind w:firstLine="720"/>
        <w:jc w:val="both"/>
        <w:rPr>
          <w:rFonts w:ascii="Times New Roman" w:eastAsia="Times New Roman" w:hAnsi="Times New Roman" w:cs="Times New Roman"/>
          <w:color w:val="000000" w:themeColor="text1"/>
          <w:sz w:val="28"/>
          <w:szCs w:val="28"/>
        </w:rPr>
      </w:pPr>
      <w:r w:rsidRPr="00E4428C">
        <w:rPr>
          <w:rFonts w:ascii="Times New Roman" w:eastAsia="Times New Roman" w:hAnsi="Times New Roman" w:cs="Times New Roman"/>
          <w:color w:val="000000" w:themeColor="text1"/>
          <w:sz w:val="28"/>
          <w:szCs w:val="28"/>
        </w:rPr>
        <w:t>Ngày 03 tháng 3 năm 2020,</w:t>
      </w:r>
      <w:r w:rsidRPr="00E4428C">
        <w:rPr>
          <w:rFonts w:ascii="Times New Roman" w:eastAsia="Times New Roman" w:hAnsi="Times New Roman" w:cs="Times New Roman"/>
          <w:i/>
          <w:iCs/>
          <w:color w:val="000000" w:themeColor="text1"/>
          <w:sz w:val="28"/>
          <w:szCs w:val="28"/>
        </w:rPr>
        <w:t> </w:t>
      </w:r>
      <w:r w:rsidRPr="00E4428C">
        <w:rPr>
          <w:rFonts w:ascii="Times New Roman" w:eastAsia="Times New Roman" w:hAnsi="Times New Roman" w:cs="Times New Roman"/>
          <w:color w:val="000000" w:themeColor="text1"/>
          <w:sz w:val="28"/>
          <w:szCs w:val="28"/>
        </w:rPr>
        <w:t>Bộ Tư pháp đã ban hành </w:t>
      </w:r>
      <w:hyperlink r:id="rId4" w:history="1">
        <w:r w:rsidRPr="00E4428C">
          <w:rPr>
            <w:rFonts w:ascii="Times New Roman" w:eastAsia="Times New Roman" w:hAnsi="Times New Roman" w:cs="Times New Roman"/>
            <w:color w:val="000000" w:themeColor="text1"/>
            <w:sz w:val="28"/>
            <w:szCs w:val="28"/>
            <w:u w:val="single"/>
          </w:rPr>
          <w:t>Thông tư 01/2020/TT-BTP</w:t>
        </w:r>
      </w:hyperlink>
      <w:r w:rsidRPr="00E4428C">
        <w:rPr>
          <w:rFonts w:ascii="Times New Roman" w:eastAsia="Times New Roman" w:hAnsi="Times New Roman" w:cs="Times New Roman"/>
          <w:color w:val="000000" w:themeColor="text1"/>
          <w:sz w:val="28"/>
          <w:szCs w:val="28"/>
        </w:rPr>
        <w:t> Quy định chi tiết và hướng dẫn thi hành một số điều của Nghị định số 23/2015/NĐ-CP ngày 16 tháng 02 năm 2015 của Chính phủ về cấp bản sao từ sổ gốc, chứng thực bản sao từ bản chính, chứng thực chữ ký và chứng thực hợp đồng, giao dịch.</w:t>
      </w:r>
    </w:p>
    <w:p w:rsidR="00E4428C" w:rsidRPr="00E4428C" w:rsidRDefault="00E4428C" w:rsidP="00E4428C">
      <w:pPr>
        <w:spacing w:after="150" w:line="240" w:lineRule="auto"/>
        <w:ind w:firstLine="720"/>
        <w:jc w:val="both"/>
        <w:rPr>
          <w:rFonts w:ascii="Times New Roman" w:eastAsia="Times New Roman" w:hAnsi="Times New Roman" w:cs="Times New Roman"/>
          <w:color w:val="000000" w:themeColor="text1"/>
          <w:sz w:val="28"/>
          <w:szCs w:val="28"/>
        </w:rPr>
      </w:pPr>
      <w:r w:rsidRPr="00E4428C">
        <w:rPr>
          <w:rFonts w:ascii="Times New Roman" w:eastAsia="Times New Roman" w:hAnsi="Times New Roman" w:cs="Times New Roman"/>
          <w:color w:val="000000" w:themeColor="text1"/>
          <w:sz w:val="28"/>
          <w:szCs w:val="28"/>
        </w:rPr>
        <w:t>Tại Điều 7 của </w:t>
      </w:r>
      <w:hyperlink r:id="rId5" w:history="1">
        <w:r w:rsidRPr="00E4428C">
          <w:rPr>
            <w:rFonts w:ascii="Times New Roman" w:eastAsia="Times New Roman" w:hAnsi="Times New Roman" w:cs="Times New Roman"/>
            <w:color w:val="000000" w:themeColor="text1"/>
            <w:sz w:val="28"/>
            <w:szCs w:val="28"/>
            <w:u w:val="single"/>
          </w:rPr>
          <w:t>Thông tư 01/2020/TT-BTP</w:t>
        </w:r>
      </w:hyperlink>
      <w:r w:rsidRPr="00E4428C">
        <w:rPr>
          <w:rFonts w:ascii="Times New Roman" w:eastAsia="Times New Roman" w:hAnsi="Times New Roman" w:cs="Times New Roman"/>
          <w:color w:val="000000" w:themeColor="text1"/>
          <w:sz w:val="28"/>
          <w:szCs w:val="28"/>
        </w:rPr>
        <w:t> đã quy định về giá trị pháp lý của giấy tờ, văn bản đã được chứng thực không đúng quy định pháp luật như sau:</w:t>
      </w:r>
    </w:p>
    <w:p w:rsidR="00E4428C" w:rsidRPr="00E4428C" w:rsidRDefault="00E4428C" w:rsidP="00E4428C">
      <w:pPr>
        <w:spacing w:after="150" w:line="240" w:lineRule="auto"/>
        <w:ind w:firstLine="720"/>
        <w:jc w:val="both"/>
        <w:rPr>
          <w:rFonts w:ascii="Times New Roman" w:eastAsia="Times New Roman" w:hAnsi="Times New Roman" w:cs="Times New Roman"/>
          <w:color w:val="000000" w:themeColor="text1"/>
          <w:sz w:val="28"/>
          <w:szCs w:val="28"/>
        </w:rPr>
      </w:pPr>
      <w:r w:rsidRPr="00E4428C">
        <w:rPr>
          <w:rFonts w:ascii="Times New Roman" w:eastAsia="Times New Roman" w:hAnsi="Times New Roman" w:cs="Times New Roman"/>
          <w:color w:val="000000" w:themeColor="text1"/>
          <w:sz w:val="28"/>
          <w:szCs w:val="28"/>
        </w:rPr>
        <w:t>- Các giấy tờ, văn bản được chứng thực bản sao từ bản chính, chứng thực chữ ký không đúng quy định tại Nghị định số 23/2015/NĐ-CP và Thông tư này thì không có giá trị pháp lý.</w:t>
      </w:r>
    </w:p>
    <w:p w:rsidR="00E4428C" w:rsidRPr="00E4428C" w:rsidRDefault="00E4428C" w:rsidP="00E4428C">
      <w:pPr>
        <w:spacing w:after="150" w:line="240" w:lineRule="auto"/>
        <w:ind w:firstLine="720"/>
        <w:jc w:val="both"/>
        <w:rPr>
          <w:rFonts w:ascii="Times New Roman" w:eastAsia="Times New Roman" w:hAnsi="Times New Roman" w:cs="Times New Roman"/>
          <w:color w:val="000000" w:themeColor="text1"/>
          <w:sz w:val="28"/>
          <w:szCs w:val="28"/>
        </w:rPr>
      </w:pPr>
      <w:r w:rsidRPr="00E4428C">
        <w:rPr>
          <w:rFonts w:ascii="Times New Roman" w:eastAsia="Times New Roman" w:hAnsi="Times New Roman" w:cs="Times New Roman"/>
          <w:color w:val="000000" w:themeColor="text1"/>
          <w:sz w:val="28"/>
          <w:szCs w:val="28"/>
        </w:rPr>
        <w:t>- Chủ tịch Ủy ban nhân dân cấp huyện có trách nhiệm ban hành quyết định hủy bỏ giá trị pháp lý của giấy tờ, văn bản chứng thực quy định tại khoản 1 Điều này đối với giấy tờ, văn bản do Phòng Tư pháp chứng thực. Chủ tịch Ủy ban nhân dân cấp xã có trách nhiệm ban hành quyết định hủy bỏ giá trị pháp lý của giấy tờ, văn bản chứng thực quy định tại khoản 1 Điều này đối với giấy tờ, văn bản do cơ quan mình chứng thực.</w:t>
      </w:r>
    </w:p>
    <w:p w:rsidR="00E4428C" w:rsidRPr="00E4428C" w:rsidRDefault="00E4428C" w:rsidP="00E4428C">
      <w:pPr>
        <w:spacing w:after="150" w:line="240" w:lineRule="auto"/>
        <w:ind w:firstLine="720"/>
        <w:jc w:val="both"/>
        <w:rPr>
          <w:rFonts w:ascii="Times New Roman" w:eastAsia="Times New Roman" w:hAnsi="Times New Roman" w:cs="Times New Roman"/>
          <w:color w:val="000000" w:themeColor="text1"/>
          <w:sz w:val="28"/>
          <w:szCs w:val="28"/>
        </w:rPr>
      </w:pPr>
      <w:r w:rsidRPr="00E4428C">
        <w:rPr>
          <w:rFonts w:ascii="Times New Roman" w:eastAsia="Times New Roman" w:hAnsi="Times New Roman" w:cs="Times New Roman"/>
          <w:color w:val="000000" w:themeColor="text1"/>
          <w:sz w:val="28"/>
          <w:szCs w:val="28"/>
        </w:rPr>
        <w:t>Sau khi ban hành quyết định hủy bỏ giấy tờ, văn bản chứng thực, Chủ tịch Ủy ban nhân dân cấp huyện, Chủ tịch Ủy ban nhân dân cấp xã có trách nhiệm đăng tải thông tin về giấy tờ, văn bản đã được chứng thực nhưng không có giá trị pháp lý lên Cổng thông tin điện tử của Ủy ban nhân dân cấp tỉnh.</w:t>
      </w:r>
    </w:p>
    <w:p w:rsidR="00E4428C" w:rsidRPr="00E4428C" w:rsidRDefault="00E4428C" w:rsidP="00E4428C">
      <w:pPr>
        <w:spacing w:after="150" w:line="240" w:lineRule="auto"/>
        <w:ind w:firstLine="720"/>
        <w:jc w:val="both"/>
        <w:rPr>
          <w:rFonts w:ascii="Times New Roman" w:eastAsia="Times New Roman" w:hAnsi="Times New Roman" w:cs="Times New Roman"/>
          <w:color w:val="000000" w:themeColor="text1"/>
          <w:sz w:val="28"/>
          <w:szCs w:val="28"/>
        </w:rPr>
      </w:pPr>
      <w:r w:rsidRPr="00E4428C">
        <w:rPr>
          <w:rFonts w:ascii="Times New Roman" w:eastAsia="Times New Roman" w:hAnsi="Times New Roman" w:cs="Times New Roman"/>
          <w:color w:val="000000" w:themeColor="text1"/>
          <w:sz w:val="28"/>
          <w:szCs w:val="28"/>
        </w:rPr>
        <w:t>- Người đứng đầu Cơ quan đại diện ngoại giao, Cơ quan đại diện lãnh sự và các cơ quan khác được ủy quyền thực hiện chức năng lãnh sự của Việt Nam ở nước ngoài có trách nhiệm ban hành quyết định hủy bỏ giá trị pháp lý của giấy tờ, văn bản chứng thực quy định tại khoản 1 Điều này đối với giấy tờ, văn bản do cơ quan mình chứng thực và đăng tải thông tin về giấy tờ, văn bản đã được chứng thực nhưng không có giá trị pháp lý lên Trang thông tin điện tử của cơ quan mình.</w:t>
      </w:r>
    </w:p>
    <w:p w:rsidR="00E4428C" w:rsidRPr="00E4428C" w:rsidRDefault="00E4428C" w:rsidP="00E4428C">
      <w:pPr>
        <w:spacing w:after="150" w:line="240" w:lineRule="auto"/>
        <w:ind w:firstLine="720"/>
        <w:jc w:val="both"/>
        <w:rPr>
          <w:rFonts w:ascii="Times New Roman" w:eastAsia="Times New Roman" w:hAnsi="Times New Roman" w:cs="Times New Roman"/>
          <w:color w:val="000000" w:themeColor="text1"/>
          <w:sz w:val="28"/>
          <w:szCs w:val="28"/>
        </w:rPr>
      </w:pPr>
      <w:r w:rsidRPr="00E4428C">
        <w:rPr>
          <w:rFonts w:ascii="Times New Roman" w:eastAsia="Times New Roman" w:hAnsi="Times New Roman" w:cs="Times New Roman"/>
          <w:color w:val="000000" w:themeColor="text1"/>
          <w:sz w:val="28"/>
          <w:szCs w:val="28"/>
        </w:rPr>
        <w:t>- Việc ban hành quyết định hủy bỏ giá trị pháp lý và đăng tải thông tin thực hiện ngay sau khi phát hiện giấy tờ, văn bản đó được chứng thực không đúng quy định pháp luật.</w:t>
      </w:r>
    </w:p>
    <w:p w:rsidR="00E4428C" w:rsidRPr="00E4428C" w:rsidRDefault="00E4428C" w:rsidP="00E4428C">
      <w:pPr>
        <w:spacing w:after="150" w:line="240" w:lineRule="auto"/>
        <w:ind w:firstLine="720"/>
        <w:jc w:val="both"/>
        <w:rPr>
          <w:rFonts w:ascii="Times New Roman" w:eastAsia="Times New Roman" w:hAnsi="Times New Roman" w:cs="Times New Roman"/>
          <w:color w:val="000000" w:themeColor="text1"/>
          <w:sz w:val="28"/>
          <w:szCs w:val="28"/>
        </w:rPr>
      </w:pPr>
      <w:r w:rsidRPr="00E4428C">
        <w:rPr>
          <w:rFonts w:ascii="Times New Roman" w:eastAsia="Times New Roman" w:hAnsi="Times New Roman" w:cs="Times New Roman"/>
          <w:color w:val="000000" w:themeColor="text1"/>
          <w:sz w:val="28"/>
          <w:szCs w:val="28"/>
        </w:rPr>
        <w:t xml:space="preserve">Thông tư này có hiệu lực kể từ ngày 20 tháng 4 năm 2020. Thông tư này thay thế Thông tư số 20/2015/TT-BTP ngày 29 tháng 12 năm 2015 của Bộ trưởng Bộ Tư pháp quy định chi tiết và hướng dẫn thi hành một số điều của Nghị định số </w:t>
      </w:r>
      <w:r w:rsidRPr="00E4428C">
        <w:rPr>
          <w:rFonts w:ascii="Times New Roman" w:eastAsia="Times New Roman" w:hAnsi="Times New Roman" w:cs="Times New Roman"/>
          <w:color w:val="000000" w:themeColor="text1"/>
          <w:sz w:val="28"/>
          <w:szCs w:val="28"/>
        </w:rPr>
        <w:lastRenderedPageBreak/>
        <w:t>23/2015/NĐ-CP ngày 16 tháng 02 năm 2015 của Chính phủ về cấp bản sao từ sổ gốc, chứng thực bản sao từ bản chính, chứng thực chữ ký và chứng thực hợp đồng, giao dịch.</w:t>
      </w:r>
    </w:p>
    <w:p w:rsidR="00741930" w:rsidRPr="006139E2" w:rsidRDefault="00E4428C" w:rsidP="00E4428C">
      <w:pPr>
        <w:rPr>
          <w:rFonts w:ascii="Times New Roman" w:hAnsi="Times New Roman" w:cs="Times New Roman"/>
          <w:b/>
          <w:color w:val="000000" w:themeColor="text1"/>
          <w:sz w:val="24"/>
          <w:szCs w:val="24"/>
        </w:rPr>
      </w:pPr>
      <w:r w:rsidRPr="00E4428C">
        <w:rPr>
          <w:rFonts w:ascii="Times New Roman" w:eastAsia="Times New Roman" w:hAnsi="Times New Roman" w:cs="Times New Roman"/>
          <w:color w:val="000000" w:themeColor="text1"/>
          <w:sz w:val="28"/>
          <w:szCs w:val="28"/>
        </w:rPr>
        <w:br/>
      </w:r>
      <w:r w:rsidRPr="006139E2">
        <w:rPr>
          <w:rFonts w:ascii="Times New Roman" w:hAnsi="Times New Roman" w:cs="Times New Roman"/>
          <w:b/>
          <w:color w:val="000000" w:themeColor="text1"/>
          <w:sz w:val="24"/>
          <w:szCs w:val="24"/>
        </w:rPr>
        <w:t xml:space="preserve">       </w:t>
      </w:r>
      <w:r w:rsidR="006139E2" w:rsidRPr="006139E2">
        <w:rPr>
          <w:rFonts w:ascii="Times New Roman" w:hAnsi="Times New Roman" w:cs="Times New Roman"/>
          <w:b/>
          <w:color w:val="000000" w:themeColor="text1"/>
          <w:sz w:val="24"/>
          <w:szCs w:val="24"/>
        </w:rPr>
        <w:t xml:space="preserve">                           </w:t>
      </w:r>
      <w:r w:rsidR="006139E2">
        <w:rPr>
          <w:rFonts w:ascii="Times New Roman" w:hAnsi="Times New Roman" w:cs="Times New Roman"/>
          <w:b/>
          <w:color w:val="000000" w:themeColor="text1"/>
          <w:sz w:val="24"/>
          <w:szCs w:val="24"/>
        </w:rPr>
        <w:t xml:space="preserve">                  </w:t>
      </w:r>
      <w:r w:rsidR="006139E2" w:rsidRPr="006139E2">
        <w:rPr>
          <w:rFonts w:ascii="Times New Roman" w:hAnsi="Times New Roman" w:cs="Times New Roman"/>
          <w:b/>
          <w:color w:val="000000" w:themeColor="text1"/>
          <w:sz w:val="24"/>
          <w:szCs w:val="24"/>
        </w:rPr>
        <w:t xml:space="preserve"> </w:t>
      </w:r>
      <w:r w:rsidRPr="006139E2">
        <w:rPr>
          <w:rFonts w:ascii="Times New Roman" w:hAnsi="Times New Roman" w:cs="Times New Roman"/>
          <w:b/>
          <w:color w:val="000000" w:themeColor="text1"/>
          <w:sz w:val="24"/>
          <w:szCs w:val="24"/>
        </w:rPr>
        <w:t xml:space="preserve"> Nguồn: KIM HƯƠNG- SỞ TƯ PHÁP TỈNH TÂY NINH</w:t>
      </w:r>
    </w:p>
    <w:sectPr w:rsidR="00741930" w:rsidRPr="00613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8C"/>
    <w:rsid w:val="006139E2"/>
    <w:rsid w:val="00741930"/>
    <w:rsid w:val="00E4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A10F3-BE1B-41C6-88D5-DBC3E887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ms-font-size">
    <w:name w:val="cms-font-size"/>
    <w:basedOn w:val="DefaultParagraphFont"/>
    <w:rsid w:val="00E4428C"/>
  </w:style>
  <w:style w:type="paragraph" w:styleId="NormalWeb">
    <w:name w:val="Normal (Web)"/>
    <w:basedOn w:val="Normal"/>
    <w:uiPriority w:val="99"/>
    <w:semiHidden/>
    <w:unhideWhenUsed/>
    <w:rsid w:val="00E442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428C"/>
    <w:rPr>
      <w:i/>
      <w:iCs/>
    </w:rPr>
  </w:style>
  <w:style w:type="character" w:styleId="Hyperlink">
    <w:name w:val="Hyperlink"/>
    <w:basedOn w:val="DefaultParagraphFont"/>
    <w:uiPriority w:val="99"/>
    <w:semiHidden/>
    <w:unhideWhenUsed/>
    <w:rsid w:val="00E442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18832">
      <w:bodyDiv w:val="1"/>
      <w:marLeft w:val="0"/>
      <w:marRight w:val="0"/>
      <w:marTop w:val="0"/>
      <w:marBottom w:val="0"/>
      <w:divBdr>
        <w:top w:val="none" w:sz="0" w:space="0" w:color="auto"/>
        <w:left w:val="none" w:sz="0" w:space="0" w:color="auto"/>
        <w:bottom w:val="none" w:sz="0" w:space="0" w:color="auto"/>
        <w:right w:val="none" w:sz="0" w:space="0" w:color="auto"/>
      </w:divBdr>
      <w:divsChild>
        <w:div w:id="1724284868">
          <w:marLeft w:val="0"/>
          <w:marRight w:val="0"/>
          <w:marTop w:val="0"/>
          <w:marBottom w:val="0"/>
          <w:divBdr>
            <w:top w:val="none" w:sz="0" w:space="0" w:color="auto"/>
            <w:left w:val="none" w:sz="0" w:space="0" w:color="auto"/>
            <w:bottom w:val="none" w:sz="0" w:space="0" w:color="auto"/>
            <w:right w:val="none" w:sz="0" w:space="0" w:color="auto"/>
          </w:divBdr>
          <w:divsChild>
            <w:div w:id="773088414">
              <w:marLeft w:val="0"/>
              <w:marRight w:val="0"/>
              <w:marTop w:val="0"/>
              <w:marBottom w:val="150"/>
              <w:divBdr>
                <w:top w:val="none" w:sz="0" w:space="0" w:color="auto"/>
                <w:left w:val="none" w:sz="0" w:space="0" w:color="auto"/>
                <w:bottom w:val="none" w:sz="0" w:space="0" w:color="auto"/>
                <w:right w:val="none" w:sz="0" w:space="0" w:color="auto"/>
              </w:divBdr>
            </w:div>
            <w:div w:id="473448089">
              <w:marLeft w:val="0"/>
              <w:marRight w:val="0"/>
              <w:marTop w:val="0"/>
              <w:marBottom w:val="0"/>
              <w:divBdr>
                <w:top w:val="none" w:sz="0" w:space="0" w:color="auto"/>
                <w:left w:val="none" w:sz="0" w:space="0" w:color="auto"/>
                <w:bottom w:val="none" w:sz="0" w:space="0" w:color="auto"/>
                <w:right w:val="none" w:sz="0" w:space="0" w:color="auto"/>
              </w:divBdr>
            </w:div>
            <w:div w:id="2124306902">
              <w:marLeft w:val="0"/>
              <w:marRight w:val="0"/>
              <w:marTop w:val="0"/>
              <w:marBottom w:val="0"/>
              <w:divBdr>
                <w:top w:val="none" w:sz="0" w:space="0" w:color="auto"/>
                <w:left w:val="none" w:sz="0" w:space="0" w:color="auto"/>
                <w:bottom w:val="none" w:sz="0" w:space="0" w:color="auto"/>
                <w:right w:val="none" w:sz="0" w:space="0" w:color="auto"/>
              </w:divBdr>
            </w:div>
          </w:divsChild>
        </w:div>
        <w:div w:id="689840202">
          <w:marLeft w:val="0"/>
          <w:marRight w:val="0"/>
          <w:marTop w:val="0"/>
          <w:marBottom w:val="0"/>
          <w:divBdr>
            <w:top w:val="none" w:sz="0" w:space="0" w:color="auto"/>
            <w:left w:val="none" w:sz="0" w:space="0" w:color="auto"/>
            <w:bottom w:val="none" w:sz="0" w:space="0" w:color="auto"/>
            <w:right w:val="none" w:sz="0" w:space="0" w:color="auto"/>
          </w:divBdr>
          <w:divsChild>
            <w:div w:id="5732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atvietnam.vn/tu-phap/thong-tu-01-2020-tt-btp-huong-dan-nghi-dinh-23-2015-nd-cp-cap-ban-sao-tu-so-goc-181208-d1.html" TargetMode="External"/><Relationship Id="rId10" Type="http://schemas.openxmlformats.org/officeDocument/2006/relationships/customXml" Target="../customXml/item3.xml"/><Relationship Id="rId4" Type="http://schemas.openxmlformats.org/officeDocument/2006/relationships/hyperlink" Target="https://luatvietnam.vn/tu-phap/thong-tu-01-2020-tt-btp-huong-dan-nghi-dinh-23-2015-nd-cp-cap-ban-sao-tu-so-goc-181208-d1.html"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A8A6A4F-06FB-44BD-ABED-1740CF8EE952}"/>
</file>

<file path=customXml/itemProps2.xml><?xml version="1.0" encoding="utf-8"?>
<ds:datastoreItem xmlns:ds="http://schemas.openxmlformats.org/officeDocument/2006/customXml" ds:itemID="{8E0A891F-F5ED-478A-AF68-1E101053B4F6}"/>
</file>

<file path=customXml/itemProps3.xml><?xml version="1.0" encoding="utf-8"?>
<ds:datastoreItem xmlns:ds="http://schemas.openxmlformats.org/officeDocument/2006/customXml" ds:itemID="{E685C006-AB56-42E3-8573-B32B0C22F5E3}"/>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X64</dc:creator>
  <cp:keywords/>
  <dc:description/>
  <cp:lastModifiedBy>Win 8.1 VS8 X64</cp:lastModifiedBy>
  <cp:revision>2</cp:revision>
  <dcterms:created xsi:type="dcterms:W3CDTF">2020-05-28T07:56:00Z</dcterms:created>
  <dcterms:modified xsi:type="dcterms:W3CDTF">2020-05-28T08:03:00Z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